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2A" w:rsidRDefault="00DE682A">
      <w:pPr>
        <w:pStyle w:val="a4"/>
        <w:jc w:val="both"/>
        <w:rPr>
          <w:rFonts w:ascii="Times New Roman" w:hAnsi="Times New Roman"/>
          <w:lang w:val="en-US"/>
        </w:rPr>
      </w:pPr>
    </w:p>
    <w:p w:rsidR="00DE682A" w:rsidRDefault="00A3244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ОТЧЕТ</w:t>
      </w:r>
    </w:p>
    <w:p w:rsidR="00DE682A" w:rsidRDefault="00A3244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реализации мероприятий по противодействию коррупции в ГКУ «ОСЗН </w:t>
      </w:r>
      <w:proofErr w:type="spellStart"/>
      <w:r>
        <w:rPr>
          <w:rFonts w:ascii="Times New Roman" w:hAnsi="Times New Roman"/>
        </w:rPr>
        <w:t>Клинцовского</w:t>
      </w:r>
      <w:proofErr w:type="spellEnd"/>
      <w:r>
        <w:rPr>
          <w:rFonts w:ascii="Times New Roman" w:hAnsi="Times New Roman"/>
        </w:rPr>
        <w:t xml:space="preserve"> района» за 2023</w:t>
      </w:r>
      <w:r>
        <w:rPr>
          <w:rFonts w:ascii="Times New Roman" w:hAnsi="Times New Roman"/>
        </w:rPr>
        <w:t xml:space="preserve"> год.</w:t>
      </w:r>
    </w:p>
    <w:p w:rsidR="00DE682A" w:rsidRDefault="00DE682A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План мероприятий по противодействию коррупции  в ГКУ «ОСЗН </w:t>
      </w:r>
      <w:proofErr w:type="spellStart"/>
      <w:r>
        <w:rPr>
          <w:rFonts w:ascii="Times New Roman" w:hAnsi="Times New Roman"/>
        </w:rPr>
        <w:t>Клинцовского</w:t>
      </w:r>
      <w:proofErr w:type="spellEnd"/>
      <w:r>
        <w:rPr>
          <w:rFonts w:ascii="Times New Roman" w:hAnsi="Times New Roman"/>
        </w:rPr>
        <w:t xml:space="preserve"> района» за 2023 год реализован в полном объеме в соответствии с поставленными целями, а именно: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в коллективе учреждения обстановки нетерпимости к фактам вз</w:t>
      </w:r>
      <w:r>
        <w:rPr>
          <w:rFonts w:ascii="Times New Roman" w:hAnsi="Times New Roman"/>
        </w:rPr>
        <w:t>яточничества, проявления корыстных интересов в ущерб интересам работы, недопущение предпосылок по возникновению фактов коррупции в учреждении;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выполнения плана мероприятий по предупреждению и противодействию коррупции в ГКУ ОСЗН;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</w:t>
      </w:r>
      <w:r>
        <w:rPr>
          <w:rFonts w:ascii="Times New Roman" w:hAnsi="Times New Roman"/>
        </w:rPr>
        <w:t>е защиты прав и законных интересов граждан, укрепление их  доверия к деятельности учреждения.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реализации плана в ГКУ ОСЗН обеспечены следующие мероприятия: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предупреждение коррупционных правонарушений (проведение инструктажей,  бесед с сотрудниками</w:t>
      </w:r>
      <w:r>
        <w:rPr>
          <w:rFonts w:ascii="Times New Roman" w:hAnsi="Times New Roman"/>
        </w:rPr>
        <w:t xml:space="preserve"> учреждения);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формирование в коллективе </w:t>
      </w:r>
      <w:proofErr w:type="spellStart"/>
      <w:r>
        <w:rPr>
          <w:rFonts w:ascii="Times New Roman" w:hAnsi="Times New Roman"/>
        </w:rPr>
        <w:t>антикоррупционного</w:t>
      </w:r>
      <w:proofErr w:type="spellEnd"/>
      <w:r>
        <w:rPr>
          <w:rFonts w:ascii="Times New Roman" w:hAnsi="Times New Roman"/>
        </w:rPr>
        <w:t xml:space="preserve"> сознания, нетерпимости к фактам взяточничества, проявления корыстных интересов в ущерб интересам работы;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неотвратимости ответственности за совершение коррупционных правонарушений;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сотрудничество с правоохранительными органами при проведении плановых и внеплановых проверок личных дел получателей;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в коллективе учреждения обстановки нетерпимости к фактам взяточничества, проявления корыстных интересов в ущерб интересам р</w:t>
      </w:r>
      <w:r>
        <w:rPr>
          <w:rFonts w:ascii="Times New Roman" w:hAnsi="Times New Roman"/>
        </w:rPr>
        <w:t>аботы, недопущение предпосылок по возникновению фактов коррупции в учреждении;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повышение эффективности управления, качества и </w:t>
      </w:r>
      <w:proofErr w:type="gramStart"/>
      <w:r>
        <w:rPr>
          <w:rFonts w:ascii="Times New Roman" w:hAnsi="Times New Roman"/>
        </w:rPr>
        <w:t>доступности</w:t>
      </w:r>
      <w:proofErr w:type="gramEnd"/>
      <w:r>
        <w:rPr>
          <w:rFonts w:ascii="Times New Roman" w:hAnsi="Times New Roman"/>
        </w:rPr>
        <w:t xml:space="preserve"> предоставляемых учреждением мер социальной поддержки граждан;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содействие реализации прав граждан на доступ к инф</w:t>
      </w:r>
      <w:r>
        <w:rPr>
          <w:rFonts w:ascii="Times New Roman" w:hAnsi="Times New Roman"/>
        </w:rPr>
        <w:t>ормации о деятельности учреждения (размещение на сайте ГКУ ОСЗН, в газетах информационно-разъяснительных материалов);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ведение учета и контроля исполнения документов для исключения проявления коррупционных рисков при рассмотрении обращений граждан.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 инф</w:t>
      </w:r>
      <w:r>
        <w:rPr>
          <w:rFonts w:ascii="Times New Roman" w:hAnsi="Times New Roman"/>
        </w:rPr>
        <w:t>ормационном стенд по противодействию коррупции, на сайте учреждения размещены информационно - разъяснительные материалы в разделе «Противодействие коррупции».</w:t>
      </w:r>
      <w:proofErr w:type="gramEnd"/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работы. Реализация Плана мероприятий по противодействию коррупции достигнута путем пов</w:t>
      </w:r>
      <w:r>
        <w:rPr>
          <w:rFonts w:ascii="Times New Roman" w:hAnsi="Times New Roman"/>
        </w:rPr>
        <w:t>ышения эффективности управления, качества и доступности предоставляемых мер социальной поддержки и укрепления доверия граждан к деятельности  ГКУ ОСЗН.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За 2023 год  случаев склонения  сотрудников учреждения к коррупционным правонарушениям и конфликтных</w:t>
      </w:r>
      <w:r>
        <w:rPr>
          <w:rFonts w:ascii="Times New Roman" w:hAnsi="Times New Roman"/>
        </w:rPr>
        <w:t xml:space="preserve"> ситуаций, связанных с этим,  не выявлено.</w:t>
      </w:r>
    </w:p>
    <w:p w:rsidR="00DE682A" w:rsidRDefault="00A3244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DE682A" w:rsidRDefault="00A3244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E682A" w:rsidRDefault="00DE682A">
      <w:pPr>
        <w:pStyle w:val="Standard"/>
        <w:tabs>
          <w:tab w:val="left" w:pos="956"/>
        </w:tabs>
        <w:jc w:val="both"/>
        <w:rPr>
          <w:rFonts w:ascii="Times New Roman" w:hAnsi="Times New Roman"/>
        </w:rPr>
      </w:pPr>
    </w:p>
    <w:sectPr w:rsidR="00DE682A" w:rsidSect="00DE68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2A" w:rsidRDefault="00DE682A" w:rsidP="00DE682A">
      <w:r>
        <w:separator/>
      </w:r>
    </w:p>
  </w:endnote>
  <w:endnote w:type="continuationSeparator" w:id="0">
    <w:p w:rsidR="00DE682A" w:rsidRDefault="00DE682A" w:rsidP="00DE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2A" w:rsidRDefault="00A32448" w:rsidP="00DE682A">
      <w:r w:rsidRPr="00DE682A">
        <w:rPr>
          <w:color w:val="000000"/>
        </w:rPr>
        <w:separator/>
      </w:r>
    </w:p>
  </w:footnote>
  <w:footnote w:type="continuationSeparator" w:id="0">
    <w:p w:rsidR="00DE682A" w:rsidRDefault="00DE682A" w:rsidP="00DE6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8B9"/>
    <w:multiLevelType w:val="multilevel"/>
    <w:tmpl w:val="3724F11A"/>
    <w:styleLink w:val="WWNum2"/>
    <w:lvl w:ilvl="0">
      <w:start w:val="1"/>
      <w:numFmt w:val="decimal"/>
      <w:lvlText w:val="%1."/>
      <w:lvlJc w:val="left"/>
      <w:rPr>
        <w:rFonts w:ascii="Times New Roman" w:hAnsi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03570BE"/>
    <w:multiLevelType w:val="multilevel"/>
    <w:tmpl w:val="DE3A14E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F693D76"/>
    <w:multiLevelType w:val="multilevel"/>
    <w:tmpl w:val="4868529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A984CBE"/>
    <w:multiLevelType w:val="multilevel"/>
    <w:tmpl w:val="CED6A10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E680C65"/>
    <w:multiLevelType w:val="multilevel"/>
    <w:tmpl w:val="81F03A4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2A"/>
    <w:rsid w:val="00A32448"/>
    <w:rsid w:val="00DE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Tahoma" w:hAnsi="PT Sans" w:cs="Noto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682A"/>
  </w:style>
  <w:style w:type="paragraph" w:customStyle="1" w:styleId="Heading">
    <w:name w:val="Heading"/>
    <w:basedOn w:val="Standard"/>
    <w:next w:val="Textbody"/>
    <w:rsid w:val="00DE682A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DE682A"/>
    <w:pPr>
      <w:spacing w:after="140" w:line="276" w:lineRule="auto"/>
    </w:pPr>
  </w:style>
  <w:style w:type="paragraph" w:styleId="a3">
    <w:name w:val="List"/>
    <w:basedOn w:val="Textbody"/>
    <w:rsid w:val="00DE682A"/>
  </w:style>
  <w:style w:type="paragraph" w:customStyle="1" w:styleId="Caption">
    <w:name w:val="Caption"/>
    <w:basedOn w:val="Standard"/>
    <w:rsid w:val="00DE68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E682A"/>
    <w:pPr>
      <w:suppressLineNumbers/>
    </w:pPr>
  </w:style>
  <w:style w:type="paragraph" w:customStyle="1" w:styleId="Heading2">
    <w:name w:val="Heading 2"/>
    <w:basedOn w:val="Standard"/>
    <w:rsid w:val="00DE682A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customStyle="1" w:styleId="Heading4">
    <w:name w:val="Heading 4"/>
    <w:basedOn w:val="Standard"/>
    <w:rsid w:val="00DE682A"/>
    <w:pPr>
      <w:keepNext/>
      <w:ind w:left="-426" w:firstLine="426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0"/>
      <w:lang w:bidi="ar-SA"/>
    </w:rPr>
  </w:style>
  <w:style w:type="paragraph" w:styleId="a4">
    <w:name w:val="List Paragraph"/>
    <w:basedOn w:val="Standard"/>
    <w:rsid w:val="00DE682A"/>
    <w:pPr>
      <w:ind w:left="720"/>
    </w:pPr>
  </w:style>
  <w:style w:type="paragraph" w:customStyle="1" w:styleId="TableContents">
    <w:name w:val="Table Contents"/>
    <w:basedOn w:val="Standard"/>
    <w:rsid w:val="00DE682A"/>
    <w:pPr>
      <w:suppressLineNumbers/>
    </w:pPr>
  </w:style>
  <w:style w:type="character" w:customStyle="1" w:styleId="Internetlink">
    <w:name w:val="Internet link"/>
    <w:rsid w:val="00DE682A"/>
    <w:rPr>
      <w:color w:val="0000FF"/>
      <w:u w:val="single"/>
    </w:rPr>
  </w:style>
  <w:style w:type="character" w:customStyle="1" w:styleId="ListLabel2">
    <w:name w:val="ListLabel 2"/>
    <w:rsid w:val="00DE682A"/>
    <w:rPr>
      <w:rFonts w:ascii="Times New Roman" w:hAnsi="Times New Roman" w:cs="Times New Roman"/>
      <w:color w:val="auto"/>
      <w:sz w:val="28"/>
      <w:szCs w:val="28"/>
    </w:rPr>
  </w:style>
  <w:style w:type="character" w:customStyle="1" w:styleId="ListLabel1">
    <w:name w:val="ListLabel 1"/>
    <w:rsid w:val="00DE682A"/>
    <w:rPr>
      <w:rFonts w:ascii="Times New Roman" w:hAnsi="Times New Roman"/>
      <w:b w:val="0"/>
      <w:color w:val="auto"/>
      <w:sz w:val="24"/>
    </w:rPr>
  </w:style>
  <w:style w:type="character" w:customStyle="1" w:styleId="WW8Num1z0">
    <w:name w:val="WW8Num1z0"/>
    <w:rsid w:val="00DE682A"/>
  </w:style>
  <w:style w:type="numbering" w:customStyle="1" w:styleId="WWNum1">
    <w:name w:val="WWNum1"/>
    <w:basedOn w:val="a2"/>
    <w:rsid w:val="00DE682A"/>
    <w:pPr>
      <w:numPr>
        <w:numId w:val="1"/>
      </w:numPr>
    </w:pPr>
  </w:style>
  <w:style w:type="numbering" w:customStyle="1" w:styleId="WWNum2">
    <w:name w:val="WWNum2"/>
    <w:basedOn w:val="a2"/>
    <w:rsid w:val="00DE682A"/>
    <w:pPr>
      <w:numPr>
        <w:numId w:val="2"/>
      </w:numPr>
    </w:pPr>
  </w:style>
  <w:style w:type="numbering" w:customStyle="1" w:styleId="WWNum3">
    <w:name w:val="WWNum3"/>
    <w:basedOn w:val="a2"/>
    <w:rsid w:val="00DE682A"/>
    <w:pPr>
      <w:numPr>
        <w:numId w:val="3"/>
      </w:numPr>
    </w:pPr>
  </w:style>
  <w:style w:type="numbering" w:customStyle="1" w:styleId="WWNum4">
    <w:name w:val="WWNum4"/>
    <w:basedOn w:val="a2"/>
    <w:rsid w:val="00DE682A"/>
    <w:pPr>
      <w:numPr>
        <w:numId w:val="4"/>
      </w:numPr>
    </w:pPr>
  </w:style>
  <w:style w:type="numbering" w:customStyle="1" w:styleId="WW8Num1">
    <w:name w:val="WW8Num1"/>
    <w:basedOn w:val="a2"/>
    <w:rsid w:val="00DE682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ОСЗН-Артем</dc:creator>
  <cp:lastModifiedBy>ОСЗН-Артем</cp:lastModifiedBy>
  <cp:revision>1</cp:revision>
  <cp:lastPrinted>2020-03-05T17:18:00Z</cp:lastPrinted>
  <dcterms:created xsi:type="dcterms:W3CDTF">2020-03-05T16:55:00Z</dcterms:created>
  <dcterms:modified xsi:type="dcterms:W3CDTF">2024-01-15T13:57:00Z</dcterms:modified>
</cp:coreProperties>
</file>